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D" w:rsidRDefault="00611265">
      <w:pPr>
        <w:pStyle w:val="Zkladntext"/>
      </w:pPr>
      <w:r>
        <w:t>Grantové té</w:t>
      </w:r>
      <w:r w:rsidR="008B51D8">
        <w:t>ma s uzávěrkou 31</w:t>
      </w:r>
      <w:r w:rsidR="00526883">
        <w:t xml:space="preserve"> října </w:t>
      </w:r>
      <w:r w:rsidR="00D3082C">
        <w:t>2</w:t>
      </w:r>
      <w:r w:rsidR="004369EB">
        <w:t>018</w:t>
      </w:r>
    </w:p>
    <w:p w:rsidR="0049158D" w:rsidRDefault="0049158D">
      <w:pPr>
        <w:pStyle w:val="Nadpis1"/>
        <w:rPr>
          <w:rStyle w:val="Zvraznn"/>
        </w:rPr>
      </w:pPr>
      <w:r>
        <w:rPr>
          <w:rStyle w:val="Zvraznn"/>
        </w:rPr>
        <w:t>Senioři z Horních Počernic</w:t>
      </w:r>
    </w:p>
    <w:p w:rsidR="0049158D" w:rsidRDefault="0049158D">
      <w:pPr>
        <w:pStyle w:val="Zkladntext"/>
      </w:pPr>
    </w:p>
    <w:p w:rsidR="0049158D" w:rsidRDefault="0049158D">
      <w:pPr>
        <w:pStyle w:val="Nadpis3"/>
      </w:pPr>
      <w:r>
        <w:t>Kdo může podat žádost o finanční podporu</w:t>
      </w:r>
    </w:p>
    <w:p w:rsidR="0049158D" w:rsidRDefault="0049158D" w:rsidP="00165627">
      <w:pPr>
        <w:pStyle w:val="Zkladntext"/>
        <w:jc w:val="both"/>
      </w:pPr>
      <w:r>
        <w:rPr>
          <w:rStyle w:val="Siln"/>
        </w:rPr>
        <w:t>Fyzické osoby</w:t>
      </w:r>
      <w:r>
        <w:t xml:space="preserve"> (respektive jejich zákonní zástupci), které jsou sociálně či zdravotně znevýhodněny ve svém přístupu k podporovaným oblastem:</w:t>
      </w:r>
    </w:p>
    <w:p w:rsidR="0049158D" w:rsidRDefault="0049158D">
      <w:pPr>
        <w:pStyle w:val="Nadpis3"/>
      </w:pPr>
      <w:r>
        <w:t>Komu je určen finanční příspěvek</w:t>
      </w:r>
    </w:p>
    <w:p w:rsidR="0049158D" w:rsidRDefault="0049158D" w:rsidP="00165627">
      <w:pPr>
        <w:pStyle w:val="Zkladntext"/>
        <w:jc w:val="both"/>
      </w:pPr>
      <w:r>
        <w:t>Seniorům prokazatelně žijícím na území Horních Počernic, kteří jsou sociálně nebo zdravotně znevýhodněni.</w:t>
      </w:r>
    </w:p>
    <w:p w:rsidR="0049158D" w:rsidRDefault="0049158D" w:rsidP="00165627">
      <w:pPr>
        <w:pStyle w:val="Zkladntext"/>
        <w:jc w:val="both"/>
      </w:pPr>
      <w:r>
        <w:t>Cílem je zmírňovat nepříznivé dopady ekonomické, sociální, zdravotní, psychické a další, které souvisejí se stárnutím.</w:t>
      </w:r>
    </w:p>
    <w:p w:rsidR="0049158D" w:rsidRDefault="0049158D">
      <w:pPr>
        <w:pStyle w:val="Nadpis3"/>
      </w:pPr>
      <w:r>
        <w:t>Jaké projekty podporujeme</w:t>
      </w:r>
    </w:p>
    <w:p w:rsidR="0049158D" w:rsidRDefault="0049158D" w:rsidP="00165627">
      <w:pPr>
        <w:pStyle w:val="Zkladntext"/>
        <w:jc w:val="both"/>
      </w:pPr>
      <w:r>
        <w:t>Prioritou Nadačního fondu ŠANCE je podporovat takové projekty, které se vztahují k následující oblasti:</w:t>
      </w:r>
    </w:p>
    <w:p w:rsidR="0049158D" w:rsidRDefault="0049158D">
      <w:pPr>
        <w:pStyle w:val="Zkladntext"/>
        <w:numPr>
          <w:ilvl w:val="0"/>
          <w:numId w:val="1"/>
        </w:numPr>
        <w:tabs>
          <w:tab w:val="left" w:pos="707"/>
        </w:tabs>
      </w:pPr>
      <w:r>
        <w:t xml:space="preserve">aktivní a důstojný život ve stáří 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Nadační fond ŠANCE přednostně podporuje projekty, které nemají možnost dosáhnout na jiné formy podpory.</w:t>
      </w:r>
    </w:p>
    <w:p w:rsidR="0049158D" w:rsidRDefault="0049158D" w:rsidP="00165627">
      <w:pPr>
        <w:pStyle w:val="Zkladntext"/>
        <w:jc w:val="both"/>
      </w:pPr>
      <w:r>
        <w:t>Je upřednostňován nákup konkrétního zařízení nebo vybavení domácnosti či související služby, které se přímo projeví na uspokojení základních životních potřeb seniora. (Projekty, které nedoloží k popisu, že navrhované opatření je nezbytné ke zkvalitnění základních životních potřeb seniora a jehož životní situace mu neumožňuje vzniklou potřebu pokrýt z vlastních zdrojů či zdrojů svých blízkých příbuzných, budou z dalšího hodnocení vyřazeny.) Např. je možné žádat na výměnu zařízení na ohřev teplé užitkové vody, úpravu přístupu k domku, nákup domácího spotřebiče, úpravu hygienického zařízení pro potřebu seniora (záchod, koupelna). Veškerá finanční podpora je cílená a dodržování účelu bude pečlivě sledováno.</w:t>
      </w:r>
    </w:p>
    <w:p w:rsidR="0049158D" w:rsidRDefault="0049158D">
      <w:pPr>
        <w:pStyle w:val="Nadpis3"/>
      </w:pPr>
      <w:r>
        <w:t>Finanční podpora se nevztahuje</w:t>
      </w:r>
    </w:p>
    <w:p w:rsidR="0049158D" w:rsidRDefault="0049158D" w:rsidP="00165627">
      <w:pPr>
        <w:pStyle w:val="Zkladntext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 xml:space="preserve">na deficitní financování jiných projektů nebo na úhradu půjček </w:t>
      </w:r>
    </w:p>
    <w:p w:rsidR="0049158D" w:rsidRDefault="0049158D" w:rsidP="00165627">
      <w:pPr>
        <w:pStyle w:val="Zkladntext"/>
        <w:numPr>
          <w:ilvl w:val="0"/>
          <w:numId w:val="2"/>
        </w:numPr>
        <w:tabs>
          <w:tab w:val="left" w:pos="707"/>
        </w:tabs>
        <w:jc w:val="both"/>
      </w:pPr>
      <w:r>
        <w:t xml:space="preserve">na nespecifikované výdaje </w:t>
      </w:r>
    </w:p>
    <w:p w:rsidR="0049158D" w:rsidRDefault="0049158D">
      <w:pPr>
        <w:pStyle w:val="Zkladntext"/>
      </w:pPr>
    </w:p>
    <w:p w:rsidR="0049158D" w:rsidRDefault="0049158D">
      <w:pPr>
        <w:pStyle w:val="Nadpis3"/>
      </w:pPr>
      <w:r>
        <w:t>Vyhodnocení žádosti</w:t>
      </w:r>
    </w:p>
    <w:p w:rsidR="0049158D" w:rsidRDefault="0049158D" w:rsidP="00165627">
      <w:pPr>
        <w:pStyle w:val="Zkladntext"/>
        <w:jc w:val="both"/>
      </w:pPr>
      <w:r>
        <w:t>Registrované žádosti o finanční podporu z grantového systému Nadačního fondu ŠANCE budou vyhodnoceny v průběhu 3 měsíců od grantové uzávěrky.</w:t>
      </w:r>
    </w:p>
    <w:p w:rsidR="0049158D" w:rsidRDefault="0049158D" w:rsidP="00165627">
      <w:pPr>
        <w:pStyle w:val="Zkladntext"/>
        <w:jc w:val="both"/>
      </w:pPr>
      <w:r>
        <w:t>Jedna fyzická osoba může o finanční podporu v rámci grantového řízení žádat pouze s jedním projektem.</w:t>
      </w:r>
    </w:p>
    <w:p w:rsidR="0049158D" w:rsidRDefault="0049158D" w:rsidP="00165627">
      <w:pPr>
        <w:pStyle w:val="Zkladntext"/>
        <w:jc w:val="both"/>
      </w:pPr>
      <w:r>
        <w:t>Upozorňujeme, že vyplnění a zaslání žádosti o příspěvek nezakládá nárok žadatele na získání požadovaného příspěvku.</w:t>
      </w:r>
    </w:p>
    <w:p w:rsidR="0049158D" w:rsidRDefault="0049158D">
      <w:pPr>
        <w:pStyle w:val="Nadpis3"/>
      </w:pPr>
      <w:r>
        <w:t>Maximální výše finanční podpory</w:t>
      </w:r>
    </w:p>
    <w:p w:rsidR="0049158D" w:rsidRDefault="0049158D" w:rsidP="00165627">
      <w:pPr>
        <w:pStyle w:val="Zkladntext"/>
        <w:jc w:val="both"/>
      </w:pPr>
      <w:r>
        <w:t>Maximální výše finanční podpory pro jeden podpořený projekt činí 20 000 korun.</w:t>
      </w:r>
    </w:p>
    <w:p w:rsidR="00CA29C8" w:rsidRDefault="00CA29C8">
      <w:pPr>
        <w:pStyle w:val="Zkladntext"/>
        <w:rPr>
          <w:rStyle w:val="Siln"/>
          <w:sz w:val="28"/>
        </w:rPr>
      </w:pPr>
    </w:p>
    <w:p w:rsidR="0049158D" w:rsidRDefault="0049158D" w:rsidP="00CA29C8">
      <w:pPr>
        <w:pStyle w:val="Zkladntext"/>
        <w:rPr>
          <w:rStyle w:val="Siln"/>
          <w:sz w:val="28"/>
        </w:rPr>
      </w:pPr>
      <w:r>
        <w:rPr>
          <w:rStyle w:val="Siln"/>
          <w:sz w:val="28"/>
        </w:rPr>
        <w:t>Formulář žádosti</w:t>
      </w:r>
    </w:p>
    <w:p w:rsidR="0049158D" w:rsidRDefault="0049158D" w:rsidP="00165627">
      <w:pPr>
        <w:pStyle w:val="Zkladntext"/>
        <w:jc w:val="both"/>
      </w:pPr>
      <w:r>
        <w:t xml:space="preserve">Žádost je možné osobně konzultovat s osobou zodpovědnou za grantové řízení. Termín schůzky je potřeba předem telefonicky domluvit na tel. </w:t>
      </w:r>
      <w:r w:rsidR="008B51D8">
        <w:rPr>
          <w:rFonts w:eastAsia="Times New Roman" w:cs="Times New Roman"/>
          <w:lang w:eastAsia="cs-CZ"/>
        </w:rPr>
        <w:t>603 446 511</w:t>
      </w:r>
      <w:r>
        <w:t>.</w:t>
      </w:r>
    </w:p>
    <w:p w:rsidR="0049158D" w:rsidRDefault="0049158D" w:rsidP="00165627">
      <w:pPr>
        <w:pStyle w:val="Zkladntext"/>
        <w:jc w:val="both"/>
      </w:pPr>
      <w:r>
        <w:t xml:space="preserve">Formulář žádosti ke stažení </w:t>
      </w:r>
      <w:r w:rsidR="00F81213">
        <w:t>v sekci Grantová řízení</w:t>
      </w:r>
      <w:r w:rsidR="00CA29C8">
        <w:t xml:space="preserve"> </w:t>
      </w:r>
      <w:r>
        <w:t xml:space="preserve">nebo k vyzvednutí v tištěné podobě po telefonické domluvě na tel. </w:t>
      </w:r>
      <w:r w:rsidR="008B51D8">
        <w:rPr>
          <w:rFonts w:eastAsia="Times New Roman" w:cs="Times New Roman"/>
          <w:lang w:eastAsia="cs-CZ"/>
        </w:rPr>
        <w:t>603 446 511</w:t>
      </w:r>
      <w:r>
        <w:t>.</w:t>
      </w:r>
    </w:p>
    <w:p w:rsidR="00CA29C8" w:rsidRDefault="00CA29C8">
      <w:pPr>
        <w:pStyle w:val="Zkladntext"/>
        <w:rPr>
          <w:rStyle w:val="Siln"/>
        </w:rPr>
      </w:pPr>
    </w:p>
    <w:p w:rsidR="0049158D" w:rsidRDefault="0049158D" w:rsidP="00165627">
      <w:pPr>
        <w:pStyle w:val="Zkladntext"/>
        <w:jc w:val="both"/>
        <w:rPr>
          <w:rStyle w:val="Siln"/>
        </w:rPr>
      </w:pPr>
      <w:r>
        <w:rPr>
          <w:rStyle w:val="Siln"/>
        </w:rPr>
        <w:t>Uzávěrka granto</w:t>
      </w:r>
      <w:r w:rsidR="008B51D8">
        <w:rPr>
          <w:rStyle w:val="Siln"/>
        </w:rPr>
        <w:t xml:space="preserve">vého řízení je 31. </w:t>
      </w:r>
      <w:r w:rsidR="00526883">
        <w:rPr>
          <w:rStyle w:val="Siln"/>
        </w:rPr>
        <w:t>ř</w:t>
      </w:r>
      <w:bookmarkStart w:id="0" w:name="_GoBack"/>
      <w:bookmarkEnd w:id="0"/>
      <w:r w:rsidR="00526883">
        <w:rPr>
          <w:rStyle w:val="Siln"/>
        </w:rPr>
        <w:t xml:space="preserve">íjna </w:t>
      </w:r>
      <w:r w:rsidR="004369EB">
        <w:rPr>
          <w:rStyle w:val="Siln"/>
        </w:rPr>
        <w:t>2018</w:t>
      </w:r>
      <w:r>
        <w:rPr>
          <w:rStyle w:val="Siln"/>
        </w:rPr>
        <w:t xml:space="preserve">. Pro včasnost podání je rozhodující datum poštovního razítka (nejpozději datum konce uzávěrky). </w:t>
      </w:r>
    </w:p>
    <w:p w:rsidR="00CA29C8" w:rsidRDefault="00CA29C8">
      <w:pPr>
        <w:pStyle w:val="Zkladntext"/>
      </w:pPr>
    </w:p>
    <w:p w:rsidR="0049158D" w:rsidRDefault="0049158D">
      <w:pPr>
        <w:pStyle w:val="Zkladntext"/>
      </w:pPr>
      <w:r>
        <w:t>Své žádosti zasílejte poštou na adresu: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Nadační fond ŠANCE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Čechurova 1988/31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193 00 Praha 9 - Horní Počernice</w:t>
      </w:r>
    </w:p>
    <w:p w:rsidR="0049158D" w:rsidRDefault="0049158D">
      <w:pPr>
        <w:pStyle w:val="Zkladntext"/>
      </w:pPr>
      <w:r>
        <w:t>nebo elektronicky na adresu:</w:t>
      </w:r>
    </w:p>
    <w:p w:rsidR="0049158D" w:rsidRDefault="0049158D">
      <w:pPr>
        <w:pStyle w:val="Zkladntext"/>
        <w:rPr>
          <w:rStyle w:val="Siln"/>
        </w:rPr>
      </w:pPr>
      <w:r>
        <w:rPr>
          <w:rStyle w:val="Siln"/>
        </w:rPr>
        <w:t>info@nfsance.cz</w:t>
      </w:r>
    </w:p>
    <w:p w:rsidR="00CA29C8" w:rsidRDefault="00CA29C8">
      <w:pPr>
        <w:pStyle w:val="Zkladntext"/>
        <w:rPr>
          <w:rStyle w:val="Siln"/>
          <w:sz w:val="28"/>
        </w:rPr>
      </w:pPr>
    </w:p>
    <w:p w:rsidR="0049158D" w:rsidRDefault="0049158D">
      <w:pPr>
        <w:pStyle w:val="Zkladntext"/>
        <w:rPr>
          <w:rStyle w:val="Siln"/>
          <w:sz w:val="28"/>
        </w:rPr>
      </w:pPr>
      <w:r>
        <w:rPr>
          <w:rStyle w:val="Siln"/>
          <w:sz w:val="28"/>
        </w:rPr>
        <w:t>Kontakt</w:t>
      </w:r>
    </w:p>
    <w:p w:rsidR="0049158D" w:rsidRDefault="0049158D">
      <w:pPr>
        <w:pStyle w:val="Zkladntext"/>
      </w:pPr>
      <w:r>
        <w:t>osoba zodpovědná za g</w:t>
      </w:r>
      <w:r w:rsidR="008B51D8">
        <w:t xml:space="preserve">rantové řízení: </w:t>
      </w:r>
      <w:r w:rsidR="00165627">
        <w:t xml:space="preserve">Mgr. </w:t>
      </w:r>
      <w:r w:rsidR="008B51D8">
        <w:t>Šárka Lukešová</w:t>
      </w:r>
    </w:p>
    <w:p w:rsidR="0049158D" w:rsidRDefault="0049158D">
      <w:pPr>
        <w:pStyle w:val="Zkladntext"/>
      </w:pPr>
      <w:r>
        <w:t>e-mail: info@nfsance.cz</w:t>
      </w:r>
    </w:p>
    <w:p w:rsidR="0049158D" w:rsidRDefault="0049158D">
      <w:pPr>
        <w:pStyle w:val="Zkladntext"/>
      </w:pPr>
      <w:r>
        <w:t xml:space="preserve">telefon: </w:t>
      </w:r>
      <w:r w:rsidR="008B51D8">
        <w:rPr>
          <w:rFonts w:eastAsia="Times New Roman" w:cs="Times New Roman"/>
          <w:lang w:eastAsia="cs-CZ"/>
        </w:rPr>
        <w:t>603 446 511</w:t>
      </w:r>
    </w:p>
    <w:p w:rsidR="0049158D" w:rsidRDefault="0049158D">
      <w:pPr>
        <w:pStyle w:val="Zkladntext"/>
      </w:pPr>
      <w:r>
        <w:t>www.nfsance.cz</w:t>
      </w:r>
    </w:p>
    <w:p w:rsidR="0049158D" w:rsidRDefault="0049158D"/>
    <w:sectPr w:rsidR="0049158D" w:rsidSect="003870B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FAD66A1"/>
    <w:multiLevelType w:val="hybridMultilevel"/>
    <w:tmpl w:val="D982F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53"/>
    <w:rsid w:val="00024CE9"/>
    <w:rsid w:val="00092AB5"/>
    <w:rsid w:val="000F2623"/>
    <w:rsid w:val="0015126A"/>
    <w:rsid w:val="00165627"/>
    <w:rsid w:val="001709B1"/>
    <w:rsid w:val="00183373"/>
    <w:rsid w:val="00237D6B"/>
    <w:rsid w:val="003870B3"/>
    <w:rsid w:val="00403198"/>
    <w:rsid w:val="00424AAC"/>
    <w:rsid w:val="004369EB"/>
    <w:rsid w:val="0049158D"/>
    <w:rsid w:val="00526883"/>
    <w:rsid w:val="0060450E"/>
    <w:rsid w:val="00611265"/>
    <w:rsid w:val="006E7D99"/>
    <w:rsid w:val="0082082D"/>
    <w:rsid w:val="008B51D8"/>
    <w:rsid w:val="00930E58"/>
    <w:rsid w:val="00966399"/>
    <w:rsid w:val="009A43F7"/>
    <w:rsid w:val="009D0A0B"/>
    <w:rsid w:val="00A37D75"/>
    <w:rsid w:val="00A86E53"/>
    <w:rsid w:val="00AE40FB"/>
    <w:rsid w:val="00B32FAF"/>
    <w:rsid w:val="00C57C88"/>
    <w:rsid w:val="00CA29C8"/>
    <w:rsid w:val="00CA4831"/>
    <w:rsid w:val="00D3082C"/>
    <w:rsid w:val="00E5729D"/>
    <w:rsid w:val="00E60243"/>
    <w:rsid w:val="00E96C41"/>
    <w:rsid w:val="00F01614"/>
    <w:rsid w:val="00F24CE6"/>
    <w:rsid w:val="00F36ACF"/>
    <w:rsid w:val="00F8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3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3">
    <w:name w:val="heading 3"/>
    <w:basedOn w:val="Nadpis"/>
    <w:next w:val="Zkladntext"/>
    <w:qFormat/>
    <w:pPr>
      <w:numPr>
        <w:ilvl w:val="2"/>
        <w:numId w:val="3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3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3">
    <w:name w:val="heading 3"/>
    <w:basedOn w:val="Nadpis"/>
    <w:next w:val="Zkladntext"/>
    <w:qFormat/>
    <w:pPr>
      <w:numPr>
        <w:ilvl w:val="2"/>
        <w:numId w:val="3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Senioři z Horních Počernic</vt:lpstr>
      <vt:lpstr>        Kdo může podat žádost o finanční podporu</vt:lpstr>
      <vt:lpstr>        Komu je určen finanční příspěvek</vt:lpstr>
      <vt:lpstr>        Jaké projekty podporujeme</vt:lpstr>
      <vt:lpstr>        Finanční podpora se nevztahuje</vt:lpstr>
      <vt:lpstr>        Vyhodnocení žádosti</vt:lpstr>
      <vt:lpstr>        Maximální výše finanční podpory</vt:lpstr>
    </vt:vector>
  </TitlesOfParts>
  <Company>*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Acer</cp:lastModifiedBy>
  <cp:revision>3</cp:revision>
  <cp:lastPrinted>2016-07-25T12:11:00Z</cp:lastPrinted>
  <dcterms:created xsi:type="dcterms:W3CDTF">2018-09-12T20:38:00Z</dcterms:created>
  <dcterms:modified xsi:type="dcterms:W3CDTF">2018-09-12T20:39:00Z</dcterms:modified>
</cp:coreProperties>
</file>